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2B" w:rsidRDefault="0039042B" w:rsidP="0039042B"/>
    <w:p w:rsidR="0039042B" w:rsidRDefault="0039042B" w:rsidP="003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C102E" w:rsidRDefault="00AC102E" w:rsidP="003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школьном смотре </w:t>
      </w:r>
    </w:p>
    <w:p w:rsidR="00AC102E" w:rsidRDefault="00AC102E" w:rsidP="003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проектных и исследовательских работ учащихся </w:t>
      </w:r>
    </w:p>
    <w:p w:rsidR="0039042B" w:rsidRDefault="00AC102E" w:rsidP="003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«Науки берутся за руки»</w:t>
      </w:r>
    </w:p>
    <w:p w:rsidR="0039042B" w:rsidRPr="00C61A94" w:rsidRDefault="0039042B" w:rsidP="00C61A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36A29" w:rsidRPr="00C61A94" w:rsidRDefault="00AC102E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 xml:space="preserve">Смотр  проектных и исследовательских работ учащихся  «Науки берутся за руки» проводится в МОУ НОШ </w:t>
      </w:r>
      <w:r w:rsidR="00336A29" w:rsidRPr="00C61A94">
        <w:rPr>
          <w:rFonts w:ascii="Times New Roman" w:hAnsi="Times New Roman" w:cs="Times New Roman"/>
          <w:sz w:val="28"/>
          <w:szCs w:val="28"/>
        </w:rPr>
        <w:t xml:space="preserve"> </w:t>
      </w:r>
      <w:r w:rsidR="00336A29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3A" w:rsidRPr="00C61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336A29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учебно-исследовательской деятельности учащихся, выявления и поддержки способных детей.</w:t>
      </w:r>
    </w:p>
    <w:p w:rsidR="000206A2" w:rsidRPr="00C61A94" w:rsidRDefault="00336A29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смотра :</w:t>
      </w:r>
    </w:p>
    <w:p w:rsidR="000206A2" w:rsidRPr="00C61A94" w:rsidRDefault="00336A29" w:rsidP="00C61A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</w:t>
      </w:r>
      <w:r w:rsidR="000206A2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 исследованию актуальных </w:t>
      </w:r>
      <w:r w:rsidR="000206A2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младших школьников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в различных областях знаний и жизнедеятельности. </w:t>
      </w:r>
    </w:p>
    <w:p w:rsidR="00336A29" w:rsidRPr="00C61A94" w:rsidRDefault="00336A29" w:rsidP="00C61A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и популяризация научных знаний и интеллектуально-творческой деятельности среди школьников.</w:t>
      </w:r>
    </w:p>
    <w:p w:rsidR="00336A29" w:rsidRPr="00C61A94" w:rsidRDefault="00336A29" w:rsidP="00C61A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в интересах дальнейшего повышения уровня проектной и исследовательской деятельности.</w:t>
      </w:r>
    </w:p>
    <w:p w:rsidR="00336A29" w:rsidRPr="00C61A94" w:rsidRDefault="00336A29" w:rsidP="00C61A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поощрение педагогов, ведущих учебно-исследовательскую работу с </w:t>
      </w:r>
      <w:r w:rsidR="000206A2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3A" w:rsidRPr="00C61A94" w:rsidRDefault="000206A2" w:rsidP="00C61A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работ для участия в конкурсах проектных и исследовательских работ.</w:t>
      </w:r>
    </w:p>
    <w:p w:rsidR="004B62E6" w:rsidRPr="00C61A94" w:rsidRDefault="0036613A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Смотр  проектных и исследовательских работ учащихся  «Науки берутся за руки» является компонентом д</w:t>
      </w:r>
      <w:r w:rsidRPr="00C61A94">
        <w:rPr>
          <w:rStyle w:val="dash041e005f0431005f044b005f0447005f043d005f044b005f0439005f005fchar1char1"/>
          <w:rFonts w:eastAsia="Calibri"/>
          <w:bCs/>
          <w:sz w:val="28"/>
          <w:szCs w:val="28"/>
        </w:rPr>
        <w:t>иагностики метапредметных результатов освоения основной образовательной программы, мониторинга успешности введения проектных и исследовательских методов обучения в работу учителя начальных классов.</w:t>
      </w:r>
    </w:p>
    <w:p w:rsidR="004B62E6" w:rsidRPr="00C61A94" w:rsidRDefault="004B62E6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 xml:space="preserve">Смотр  проектных и исследовательских работ учащихся  «Науки берутся за руки» является формой организации защиты работ учащимися, которая предоставляет учащимся  возможность публично представить результаты работы над проектами </w:t>
      </w:r>
      <w:r w:rsidR="00AC4703">
        <w:rPr>
          <w:rFonts w:ascii="Times New Roman" w:hAnsi="Times New Roman" w:cs="Times New Roman"/>
          <w:sz w:val="28"/>
          <w:szCs w:val="28"/>
        </w:rPr>
        <w:t xml:space="preserve">и исследованиями </w:t>
      </w:r>
      <w:r w:rsidRPr="00C61A94">
        <w:rPr>
          <w:rFonts w:ascii="Times New Roman" w:hAnsi="Times New Roman" w:cs="Times New Roman"/>
          <w:sz w:val="28"/>
          <w:szCs w:val="28"/>
        </w:rPr>
        <w:t>и продемонстрировать уровень овладения отдельными элементами проектной и исследовательской деятельности.</w:t>
      </w:r>
    </w:p>
    <w:p w:rsidR="00C34C76" w:rsidRPr="00C61A94" w:rsidRDefault="00C34C76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Для организации смотра распорядительным актом директора школы  создается организационный комитет и назначается  жюри, в состав которого входят педагогические работники школы, имеющие успешный опыт внедрения проектных и исследовательских технологий обучения, а также результативный опыт представления работ учащихся на мероприятиях различного уровня.</w:t>
      </w:r>
      <w:r w:rsidR="00D76C82" w:rsidRPr="00C6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46" w:rsidRPr="00C61A94" w:rsidRDefault="006E741D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смотра предполагает торжественное открытие, защиту проектной или исследовательской работы в форме устного выступления с презентацией</w:t>
      </w:r>
      <w:r w:rsidR="00E72346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обсуждение, отбор лучших работ, подведение итогов и награждение , педагогическую рефлексию.</w:t>
      </w:r>
    </w:p>
    <w:p w:rsidR="00E72346" w:rsidRPr="00C61A94" w:rsidRDefault="00E72346" w:rsidP="00C61A94">
      <w:pPr>
        <w:pStyle w:val="a4"/>
        <w:numPr>
          <w:ilvl w:val="1"/>
          <w:numId w:val="5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lastRenderedPageBreak/>
        <w:t>С целью поддержки учащихся и популяризации проектно- исследовательской деятельности на защиту могут быть приглашены родители (законные представители) учащихся, специалисты, принимавшие участие в работе, другие гости.</w:t>
      </w:r>
    </w:p>
    <w:p w:rsidR="006E741D" w:rsidRPr="00C61A94" w:rsidRDefault="006E741D" w:rsidP="00C61A94">
      <w:pPr>
        <w:pStyle w:val="a4"/>
        <w:shd w:val="clear" w:color="auto" w:fill="FFFFFF"/>
        <w:spacing w:after="0" w:line="240" w:lineRule="auto"/>
        <w:ind w:left="450"/>
        <w:jc w:val="both"/>
        <w:rPr>
          <w:rStyle w:val="dash041e005f0431005f044b005f0447005f043d005f044b005f0439005f005fchar1char1"/>
          <w:rFonts w:eastAsia="Times New Roman"/>
          <w:b/>
          <w:bCs/>
          <w:sz w:val="28"/>
          <w:szCs w:val="28"/>
          <w:lang w:eastAsia="ru-RU"/>
        </w:rPr>
      </w:pPr>
    </w:p>
    <w:p w:rsidR="00336A29" w:rsidRPr="00C61A94" w:rsidRDefault="00336A29" w:rsidP="00C61A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8633B7" w:rsidRPr="00C6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</w:t>
      </w:r>
      <w:r w:rsidRPr="00C6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6A29" w:rsidRPr="00C61A94" w:rsidRDefault="00336A29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8633B7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учащиеся 1-</w:t>
      </w:r>
      <w:r w:rsidR="008633B7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классов МОУ НОШ , </w:t>
      </w:r>
      <w:r w:rsidR="00FF4355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подготовившие в течение учебного года проектные или исследовательские работы и успешно защитившие их на уроках, внеурочных мероприятиях в классе,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установленный срок заявку и представившие свои проектные и учебно-исследовательские работы, выполненные в соответствии с требованиями.</w:t>
      </w:r>
    </w:p>
    <w:p w:rsidR="00336A29" w:rsidRPr="00C61A94" w:rsidRDefault="00336A29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6A5CBE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как индивидуальные участники, так и творческие группы учащихся.</w:t>
      </w:r>
    </w:p>
    <w:p w:rsidR="008633B7" w:rsidRPr="00C61A94" w:rsidRDefault="008633B7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проектных и исследовательских работ могут быть учителя начальных классов, другие педагогические работники школы. К руководству могут быть привлечены педагоги дополнительного образования учреждений дополнительного образования.</w:t>
      </w:r>
    </w:p>
    <w:p w:rsidR="00336A29" w:rsidRPr="00C61A94" w:rsidRDefault="00336A29" w:rsidP="00C61A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представления работ .</w:t>
      </w:r>
    </w:p>
    <w:p w:rsidR="00336A29" w:rsidRPr="00872610" w:rsidRDefault="00336A29" w:rsidP="00872610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34C76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работы, выполненные учащимися </w:t>
      </w:r>
      <w:r w:rsidR="006A5CBE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педагогов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учебного плана </w:t>
      </w:r>
      <w:r w:rsidR="006A5CBE" w:rsidRPr="0087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личных интересов учащихся.</w:t>
      </w:r>
      <w:r w:rsidRPr="008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CBE" w:rsidRPr="00C61A94" w:rsidRDefault="006A5CBE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8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в организационный комитет </w:t>
      </w:r>
      <w:r w:rsidR="00C34C76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заявку, в которой указывает следующие сведения: фамилия, имя учащегося, класс, направление работы, тема работы, фамилия, имя, отчество , должность руководителя работы. Для творческой группы подается одна заявка.</w:t>
      </w:r>
      <w:r w:rsidR="008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 </w:t>
      </w:r>
    </w:p>
    <w:p w:rsidR="001E1D55" w:rsidRPr="00C61A94" w:rsidRDefault="00336A29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полученные при заполнении заявки, используются при формировании документации </w:t>
      </w:r>
      <w:r w:rsidR="006B0899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дипломов, свидетельств и сертификатов. 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Оргкомитет не несет ответственности за ошибки, возникшие вследствие неправильного заполнения заявки.</w:t>
      </w:r>
    </w:p>
    <w:p w:rsidR="00F92D3D" w:rsidRPr="00C61A94" w:rsidRDefault="00F92D3D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 все работы делятся на две группы: проекты и  исследовательские работы.</w:t>
      </w:r>
    </w:p>
    <w:p w:rsidR="00FE23AB" w:rsidRPr="00C61A94" w:rsidRDefault="001E1D55" w:rsidP="00C61A94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hAnsi="Times New Roman" w:cs="Times New Roman"/>
          <w:sz w:val="28"/>
          <w:szCs w:val="28"/>
        </w:rPr>
        <w:t>В структуру конкурсной работы включается: титульный лист,  методический паспорт работы, текст выступления автора (защиты )  , приложения</w:t>
      </w:r>
      <w:r w:rsidR="00FE23AB" w:rsidRPr="00C61A94">
        <w:rPr>
          <w:rFonts w:ascii="Times New Roman" w:hAnsi="Times New Roman" w:cs="Times New Roman"/>
          <w:sz w:val="28"/>
          <w:szCs w:val="28"/>
        </w:rPr>
        <w:t>.</w:t>
      </w:r>
    </w:p>
    <w:p w:rsidR="00FE23AB" w:rsidRPr="00C61A94" w:rsidRDefault="00EC5578" w:rsidP="00C61A9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Титульный лист  (название учебного заведения,  класс, автор, название</w:t>
      </w:r>
      <w:r w:rsidR="00A46038" w:rsidRPr="00C61A94">
        <w:rPr>
          <w:rFonts w:ascii="Times New Roman" w:hAnsi="Times New Roman" w:cs="Times New Roman"/>
          <w:sz w:val="28"/>
          <w:szCs w:val="28"/>
        </w:rPr>
        <w:t xml:space="preserve"> </w:t>
      </w:r>
      <w:r w:rsidRPr="00C61A94">
        <w:rPr>
          <w:rFonts w:ascii="Times New Roman" w:hAnsi="Times New Roman" w:cs="Times New Roman"/>
          <w:sz w:val="28"/>
          <w:szCs w:val="28"/>
        </w:rPr>
        <w:t>проекта,  руководитель /координатор,  учебный год ). Оформляет учащийся, группа учащихся.</w:t>
      </w:r>
      <w:r w:rsidR="00872610">
        <w:rPr>
          <w:rFonts w:ascii="Times New Roman" w:hAnsi="Times New Roman" w:cs="Times New Roman"/>
          <w:sz w:val="28"/>
          <w:szCs w:val="28"/>
        </w:rPr>
        <w:t xml:space="preserve"> Приложение 2.</w:t>
      </w:r>
    </w:p>
    <w:p w:rsidR="00872610" w:rsidRPr="00872610" w:rsidRDefault="00EC5578" w:rsidP="0087261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паспорт</w:t>
      </w:r>
      <w:r w:rsidR="00A46038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38" w:rsidRPr="00C61A94">
        <w:rPr>
          <w:rFonts w:ascii="Times New Roman" w:hAnsi="Times New Roman" w:cs="Times New Roman"/>
          <w:bCs/>
          <w:iCs/>
          <w:sz w:val="28"/>
          <w:szCs w:val="28"/>
        </w:rPr>
        <w:t>разрабатывается учителем (руководителем/координатором) проекта</w:t>
      </w:r>
      <w:r w:rsidR="00A46038" w:rsidRPr="00C61A94">
        <w:rPr>
          <w:rFonts w:ascii="Times New Roman" w:hAnsi="Times New Roman" w:cs="Times New Roman"/>
          <w:sz w:val="28"/>
          <w:szCs w:val="28"/>
        </w:rPr>
        <w:t>.</w:t>
      </w:r>
      <w:r w:rsidR="00A46038" w:rsidRPr="00C61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2610">
        <w:rPr>
          <w:rFonts w:ascii="Times New Roman" w:hAnsi="Times New Roman" w:cs="Times New Roman"/>
          <w:bCs/>
          <w:iCs/>
          <w:sz w:val="28"/>
          <w:szCs w:val="28"/>
        </w:rPr>
        <w:t>Приложение 3.</w:t>
      </w:r>
    </w:p>
    <w:p w:rsidR="00EC5578" w:rsidRPr="00C61A94" w:rsidRDefault="00EC5578" w:rsidP="0087261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Доклад (презентация). Оформляет учащийся, группа учащихся.</w:t>
      </w:r>
    </w:p>
    <w:p w:rsidR="00814D48" w:rsidRPr="00814D48" w:rsidRDefault="00872610" w:rsidP="00814D4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4D48" w:rsidRPr="00814D48">
        <w:rPr>
          <w:rFonts w:ascii="Times New Roman" w:hAnsi="Times New Roman" w:cs="Times New Roman"/>
          <w:sz w:val="28"/>
          <w:szCs w:val="28"/>
        </w:rPr>
        <w:t>Приложения (</w:t>
      </w:r>
      <w:r w:rsidR="00814D48" w:rsidRPr="00814D48">
        <w:rPr>
          <w:rFonts w:ascii="Times New Roman" w:hAnsi="Times New Roman" w:cs="Times New Roman"/>
          <w:color w:val="000000"/>
          <w:sz w:val="28"/>
          <w:szCs w:val="28"/>
        </w:rPr>
        <w:t xml:space="preserve">рисунки, схемы, карты, таблицы, фотографии,  </w:t>
      </w:r>
      <w:r w:rsidR="004E6037"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 w:rsidR="00814D48" w:rsidRPr="00814D48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 содержанием</w:t>
      </w:r>
      <w:r w:rsidR="004E60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4D48" w:rsidRPr="00814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D48" w:rsidRPr="00814D48" w:rsidRDefault="00814D48" w:rsidP="0081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rStyle w:val="s18"/>
          <w:color w:val="000000"/>
          <w:sz w:val="28"/>
          <w:szCs w:val="28"/>
        </w:rPr>
      </w:pPr>
      <w:r>
        <w:rPr>
          <w:rStyle w:val="s18"/>
          <w:color w:val="000000"/>
          <w:sz w:val="28"/>
          <w:szCs w:val="28"/>
        </w:rPr>
        <w:t>3.6. Доклад содержит:</w:t>
      </w: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8"/>
          <w:color w:val="000000"/>
          <w:sz w:val="28"/>
          <w:szCs w:val="28"/>
        </w:rPr>
        <w:t xml:space="preserve">- </w:t>
      </w:r>
      <w:r>
        <w:rPr>
          <w:rStyle w:val="s7"/>
          <w:color w:val="000000"/>
          <w:sz w:val="28"/>
          <w:szCs w:val="28"/>
        </w:rPr>
        <w:t>оглавление</w:t>
      </w:r>
      <w:r>
        <w:rPr>
          <w:color w:val="000000"/>
          <w:sz w:val="28"/>
          <w:szCs w:val="28"/>
        </w:rPr>
        <w:t xml:space="preserve"> (основные заголовки работы и соответствующие номера страниц);</w:t>
      </w: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введение</w:t>
      </w:r>
      <w:r>
        <w:rPr>
          <w:color w:val="000000"/>
          <w:sz w:val="28"/>
          <w:szCs w:val="28"/>
        </w:rPr>
        <w:t xml:space="preserve"> (формулирование проблемы, отражение актуальности темы, определение целей и задач, степень изученности данного вопроса);</w:t>
      </w: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основную часть</w:t>
      </w:r>
      <w:r>
        <w:rPr>
          <w:color w:val="000000"/>
          <w:sz w:val="28"/>
          <w:szCs w:val="28"/>
        </w:rPr>
        <w:t xml:space="preserve"> (описание результатов работы, подразделенное на главы;</w:t>
      </w: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заключение</w:t>
      </w:r>
      <w:r>
        <w:rPr>
          <w:color w:val="000000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исследования, проекта);</w:t>
      </w:r>
    </w:p>
    <w:p w:rsidR="00814D48" w:rsidRDefault="00814D48" w:rsidP="00814D48">
      <w:pPr>
        <w:pStyle w:val="p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- библиографический список (перечень</w:t>
      </w:r>
      <w:r>
        <w:rPr>
          <w:color w:val="000000"/>
          <w:sz w:val="28"/>
          <w:szCs w:val="28"/>
        </w:rPr>
        <w:t xml:space="preserve"> литературы, который включает публикации, издания и другие источники, использованные автором в работе, расположенные в алфави</w:t>
      </w:r>
      <w:r w:rsidR="004E6037">
        <w:rPr>
          <w:color w:val="000000"/>
          <w:sz w:val="28"/>
          <w:szCs w:val="28"/>
        </w:rPr>
        <w:t>тном порядке и пронумерованные).</w:t>
      </w:r>
    </w:p>
    <w:p w:rsidR="00814D48" w:rsidRPr="00814D48" w:rsidRDefault="00814D48" w:rsidP="00814D4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5CF" w:rsidRPr="00814D48" w:rsidRDefault="005021AA" w:rsidP="00814D48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48">
        <w:rPr>
          <w:rFonts w:ascii="Times New Roman" w:hAnsi="Times New Roman" w:cs="Times New Roman"/>
          <w:bCs/>
          <w:sz w:val="28"/>
          <w:szCs w:val="28"/>
        </w:rPr>
        <w:t>Проект оформляется учеником самостоятельно с использованием тех приемов оформления, которыми ученик овладел ко времени выполнения проектной работы.</w:t>
      </w:r>
      <w:r w:rsidR="00EC5578" w:rsidRPr="0081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D48">
        <w:rPr>
          <w:rFonts w:ascii="Times New Roman" w:hAnsi="Times New Roman" w:cs="Times New Roman"/>
          <w:bCs/>
          <w:sz w:val="28"/>
          <w:szCs w:val="28"/>
        </w:rPr>
        <w:t xml:space="preserve">Проект может быть оформлен учеником письменным или печатным шрифтом, может содержать рисунки, схемы, чертежи, выполненные как вручную, так и с использованием </w:t>
      </w:r>
      <w:r w:rsidR="006C35CF" w:rsidRPr="00814D48">
        <w:rPr>
          <w:rFonts w:ascii="Times New Roman" w:hAnsi="Times New Roman" w:cs="Times New Roman"/>
          <w:bCs/>
          <w:sz w:val="28"/>
          <w:szCs w:val="28"/>
        </w:rPr>
        <w:t>средств ИКТ</w:t>
      </w:r>
      <w:r w:rsidRPr="00814D4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C35CF" w:rsidRPr="006C35CF" w:rsidRDefault="006C35CF" w:rsidP="00814D48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CF">
        <w:rPr>
          <w:rFonts w:ascii="TimesNewRomanPS-BoldMT" w:hAnsi="TimesNewRomanPS-BoldMT" w:cs="TimesNewRomanPS-BoldMT"/>
          <w:bCs/>
          <w:sz w:val="28"/>
          <w:szCs w:val="28"/>
        </w:rPr>
        <w:t xml:space="preserve">Оформление работы родителями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, другими взрослыми </w:t>
      </w:r>
      <w:r w:rsidRPr="006C35CF">
        <w:rPr>
          <w:rFonts w:ascii="TimesNewRomanPS-BoldMT" w:hAnsi="TimesNewRomanPS-BoldMT" w:cs="TimesNewRomanPS-BoldMT"/>
          <w:bCs/>
          <w:sz w:val="28"/>
          <w:szCs w:val="28"/>
        </w:rPr>
        <w:t>не допускается.</w:t>
      </w:r>
    </w:p>
    <w:p w:rsidR="006C35CF" w:rsidRPr="003C344C" w:rsidRDefault="006C35CF" w:rsidP="006C35C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51" w:rsidRPr="00C61A94" w:rsidRDefault="0018232D" w:rsidP="00814D48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 предполагает </w:t>
      </w:r>
      <w:r w:rsidR="00FE23AB" w:rsidRPr="003C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защиту</w:t>
      </w:r>
      <w:r w:rsidRPr="003C3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проектной или исследовательской работы в форме устного выступления с презентацией.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99" w:rsidRPr="00C61A94">
        <w:rPr>
          <w:rFonts w:ascii="Times New Roman" w:hAnsi="Times New Roman" w:cs="Times New Roman"/>
          <w:sz w:val="28"/>
          <w:szCs w:val="28"/>
        </w:rPr>
        <w:t xml:space="preserve">Для наглядности </w:t>
      </w:r>
      <w:r w:rsidRPr="00C61A9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B0899" w:rsidRPr="00C61A94">
        <w:rPr>
          <w:rFonts w:ascii="Times New Roman" w:hAnsi="Times New Roman" w:cs="Times New Roman"/>
          <w:sz w:val="28"/>
          <w:szCs w:val="28"/>
        </w:rPr>
        <w:t xml:space="preserve"> сопровождается демонстрацией таблиц и рисунков, которые могут выполняться </w:t>
      </w:r>
      <w:r w:rsidR="003A05E9" w:rsidRPr="00C61A94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6B0899" w:rsidRPr="00C61A94">
        <w:rPr>
          <w:rFonts w:ascii="Times New Roman" w:hAnsi="Times New Roman" w:cs="Times New Roman"/>
          <w:sz w:val="28"/>
          <w:szCs w:val="28"/>
        </w:rPr>
        <w:t xml:space="preserve"> или в электронном варианте</w:t>
      </w:r>
      <w:r w:rsidR="00F25E05">
        <w:rPr>
          <w:rFonts w:ascii="Times New Roman" w:hAnsi="Times New Roman" w:cs="Times New Roman"/>
          <w:sz w:val="28"/>
          <w:szCs w:val="28"/>
        </w:rPr>
        <w:t xml:space="preserve"> в виде плакатов, рисунков, коллажей, мультимедийной презентации и в других формах.</w:t>
      </w:r>
    </w:p>
    <w:p w:rsidR="00251B51" w:rsidRPr="00C61A94" w:rsidRDefault="00251B51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может воспользоваться следующими вспомогательными средствами: компьютером, техническими моделями, фотоальбомами, макетами и другими.</w:t>
      </w:r>
    </w:p>
    <w:p w:rsidR="00251B51" w:rsidRPr="00C61A94" w:rsidRDefault="00251B51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опытов с использованием химических ве</w:t>
      </w:r>
      <w:r w:rsidR="00F25E0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  представляются на слайде презентации в виде фотографий или видео фрагментов.</w:t>
      </w:r>
    </w:p>
    <w:p w:rsidR="006C35CF" w:rsidRDefault="006B0899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 xml:space="preserve">Сущность защиты -  </w:t>
      </w:r>
      <w:r w:rsidR="006C35CF">
        <w:rPr>
          <w:rFonts w:ascii="Times New Roman" w:hAnsi="Times New Roman" w:cs="Times New Roman"/>
          <w:sz w:val="28"/>
          <w:szCs w:val="28"/>
        </w:rPr>
        <w:t xml:space="preserve">определить проблему, самостоятельно поставить цель и задачи деятельности, привести </w:t>
      </w:r>
      <w:r w:rsidRPr="00C61A94">
        <w:rPr>
          <w:rFonts w:ascii="Times New Roman" w:hAnsi="Times New Roman" w:cs="Times New Roman"/>
          <w:sz w:val="28"/>
          <w:szCs w:val="28"/>
        </w:rPr>
        <w:t>доказательное  обоснование выбранного метода решения п</w:t>
      </w:r>
      <w:r w:rsidR="006C35CF">
        <w:rPr>
          <w:rFonts w:ascii="Times New Roman" w:hAnsi="Times New Roman" w:cs="Times New Roman"/>
          <w:sz w:val="28"/>
          <w:szCs w:val="28"/>
        </w:rPr>
        <w:t>роблемы, полученного результата.</w:t>
      </w:r>
      <w:r w:rsidRPr="00C6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AB" w:rsidRPr="00C61A94" w:rsidRDefault="006B0899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Форма презентации может быть  разнообразна и зависит от полученного продукта.</w:t>
      </w:r>
    </w:p>
    <w:p w:rsidR="006C35CF" w:rsidRDefault="00FF4355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Ученик должен с</w:t>
      </w:r>
      <w:r w:rsidR="006C35CF">
        <w:rPr>
          <w:rFonts w:ascii="Times New Roman" w:hAnsi="Times New Roman" w:cs="Times New Roman"/>
          <w:sz w:val="28"/>
          <w:szCs w:val="28"/>
        </w:rPr>
        <w:t>вободно владеть текстом доклада.</w:t>
      </w:r>
      <w:r w:rsidR="006C35CF" w:rsidRPr="006C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41D" w:rsidRPr="00C61A94" w:rsidRDefault="00E72346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lastRenderedPageBreak/>
        <w:t>Руководитель работы готовит необходимое оборудование , в</w:t>
      </w:r>
      <w:r w:rsidR="006E741D" w:rsidRPr="00C61A94">
        <w:rPr>
          <w:rFonts w:ascii="Times New Roman" w:hAnsi="Times New Roman" w:cs="Times New Roman"/>
          <w:sz w:val="28"/>
          <w:szCs w:val="28"/>
        </w:rPr>
        <w:t xml:space="preserve">о время защиты может помогать </w:t>
      </w:r>
      <w:r w:rsidRPr="00C61A94">
        <w:rPr>
          <w:rFonts w:ascii="Times New Roman" w:hAnsi="Times New Roman" w:cs="Times New Roman"/>
          <w:sz w:val="28"/>
          <w:szCs w:val="28"/>
        </w:rPr>
        <w:t>участнику смотра использовать мультимедийное оборудование, но не вмешивается в выступление и в ответы на вопросы.</w:t>
      </w:r>
    </w:p>
    <w:p w:rsidR="00251B51" w:rsidRPr="00C61A94" w:rsidRDefault="003A05E9" w:rsidP="00C61A9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Длительность защиты не более 7 минут.</w:t>
      </w:r>
    </w:p>
    <w:p w:rsidR="003A05E9" w:rsidRPr="003C344C" w:rsidRDefault="003A05E9" w:rsidP="003C344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После защиты члены жюри могут задать участникам вопросы</w:t>
      </w:r>
      <w:r w:rsidR="00251B51" w:rsidRPr="00C6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проектной или исследовательской работы.</w:t>
      </w:r>
    </w:p>
    <w:p w:rsidR="00DB3611" w:rsidRPr="00C61A94" w:rsidRDefault="00D76C82" w:rsidP="00814D48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4C">
        <w:rPr>
          <w:rFonts w:ascii="Times New Roman" w:hAnsi="Times New Roman" w:cs="Times New Roman"/>
          <w:b/>
          <w:sz w:val="28"/>
          <w:szCs w:val="28"/>
        </w:rPr>
        <w:t>Оценка работ</w:t>
      </w:r>
      <w:r w:rsidRPr="00C61A94">
        <w:rPr>
          <w:rFonts w:ascii="Times New Roman" w:hAnsi="Times New Roman" w:cs="Times New Roman"/>
          <w:sz w:val="28"/>
          <w:szCs w:val="28"/>
        </w:rPr>
        <w:t xml:space="preserve"> осуществляется по критериям </w:t>
      </w:r>
      <w:r w:rsidR="00FF4355" w:rsidRPr="00C61A94">
        <w:rPr>
          <w:rFonts w:ascii="Times New Roman" w:hAnsi="Times New Roman" w:cs="Times New Roman"/>
          <w:sz w:val="28"/>
          <w:szCs w:val="28"/>
        </w:rPr>
        <w:t>оценки проектных работ и оценки  исследовательских работ.</w:t>
      </w:r>
      <w:r w:rsidR="00F25E05">
        <w:rPr>
          <w:rFonts w:ascii="Times New Roman" w:hAnsi="Times New Roman" w:cs="Times New Roman"/>
          <w:sz w:val="28"/>
          <w:szCs w:val="28"/>
        </w:rPr>
        <w:t xml:space="preserve"> Приложение 4.</w:t>
      </w:r>
    </w:p>
    <w:p w:rsidR="00D76C82" w:rsidRPr="00814D48" w:rsidRDefault="00D76C82" w:rsidP="00814D48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48">
        <w:rPr>
          <w:rFonts w:ascii="Times New Roman" w:hAnsi="Times New Roman" w:cs="Times New Roman"/>
          <w:sz w:val="28"/>
          <w:szCs w:val="28"/>
        </w:rPr>
        <w:t>Жюри производит выбор лучших работ  согласно рейтинга</w:t>
      </w:r>
      <w:r w:rsidR="00DB3611" w:rsidRPr="00814D48">
        <w:rPr>
          <w:rFonts w:ascii="Times New Roman" w:hAnsi="Times New Roman" w:cs="Times New Roman"/>
          <w:sz w:val="28"/>
          <w:szCs w:val="28"/>
        </w:rPr>
        <w:t xml:space="preserve"> путем подсчета общего балла за работу.</w:t>
      </w:r>
    </w:p>
    <w:p w:rsidR="005E5C33" w:rsidRDefault="005E5C33" w:rsidP="00814D48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паспорт проекта (исследования) не влияет на рейтинг работы.</w:t>
      </w:r>
    </w:p>
    <w:p w:rsidR="005E5C33" w:rsidRDefault="00D76C82" w:rsidP="00814D48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33">
        <w:rPr>
          <w:rFonts w:ascii="Times New Roman" w:hAnsi="Times New Roman" w:cs="Times New Roman"/>
          <w:sz w:val="28"/>
          <w:szCs w:val="28"/>
        </w:rPr>
        <w:t xml:space="preserve">Все участники смотра награждаются </w:t>
      </w:r>
      <w:r w:rsidR="00F25E05" w:rsidRPr="005E5C33">
        <w:rPr>
          <w:rFonts w:ascii="Times New Roman" w:hAnsi="Times New Roman" w:cs="Times New Roman"/>
          <w:sz w:val="28"/>
          <w:szCs w:val="28"/>
        </w:rPr>
        <w:t>сертификатами</w:t>
      </w:r>
      <w:r w:rsidRPr="005E5C33">
        <w:rPr>
          <w:rFonts w:ascii="Times New Roman" w:hAnsi="Times New Roman" w:cs="Times New Roman"/>
          <w:sz w:val="28"/>
          <w:szCs w:val="28"/>
        </w:rPr>
        <w:t xml:space="preserve">. </w:t>
      </w:r>
      <w:r w:rsidR="00F25E05" w:rsidRPr="005E5C33">
        <w:rPr>
          <w:rFonts w:ascii="Times New Roman" w:hAnsi="Times New Roman" w:cs="Times New Roman"/>
          <w:sz w:val="28"/>
          <w:szCs w:val="28"/>
        </w:rPr>
        <w:t>К сертификату прилагается оценочный лист работы.</w:t>
      </w:r>
    </w:p>
    <w:p w:rsidR="00840EB2" w:rsidRPr="005E5C33" w:rsidRDefault="00D76C82" w:rsidP="00814D48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33">
        <w:rPr>
          <w:rFonts w:ascii="Times New Roman" w:hAnsi="Times New Roman" w:cs="Times New Roman"/>
          <w:sz w:val="28"/>
          <w:szCs w:val="28"/>
        </w:rPr>
        <w:t>Лучшие работы рекомендуются для участия в различных конкурса</w:t>
      </w:r>
      <w:r w:rsidR="007E6076" w:rsidRPr="005E5C33">
        <w:rPr>
          <w:rFonts w:ascii="Times New Roman" w:hAnsi="Times New Roman" w:cs="Times New Roman"/>
          <w:sz w:val="28"/>
          <w:szCs w:val="28"/>
        </w:rPr>
        <w:t>х</w:t>
      </w:r>
      <w:r w:rsidR="00C61A94" w:rsidRPr="005E5C33">
        <w:rPr>
          <w:rFonts w:ascii="Times New Roman" w:hAnsi="Times New Roman" w:cs="Times New Roman"/>
          <w:sz w:val="28"/>
          <w:szCs w:val="28"/>
        </w:rPr>
        <w:t>, мероприятиях.</w:t>
      </w:r>
    </w:p>
    <w:p w:rsidR="005E5C33" w:rsidRDefault="007E6076" w:rsidP="00814D4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4C">
        <w:rPr>
          <w:rFonts w:ascii="Times New Roman" w:hAnsi="Times New Roman" w:cs="Times New Roman"/>
          <w:b/>
          <w:sz w:val="28"/>
          <w:szCs w:val="28"/>
        </w:rPr>
        <w:t>П</w:t>
      </w:r>
      <w:r w:rsidR="006B0899" w:rsidRPr="003C344C">
        <w:rPr>
          <w:rFonts w:ascii="Times New Roman" w:hAnsi="Times New Roman" w:cs="Times New Roman"/>
          <w:b/>
          <w:sz w:val="28"/>
          <w:szCs w:val="28"/>
        </w:rPr>
        <w:t xml:space="preserve">осле </w:t>
      </w:r>
      <w:r w:rsidR="00F92D3D" w:rsidRPr="003C344C">
        <w:rPr>
          <w:rFonts w:ascii="Times New Roman" w:hAnsi="Times New Roman" w:cs="Times New Roman"/>
          <w:b/>
          <w:sz w:val="28"/>
          <w:szCs w:val="28"/>
        </w:rPr>
        <w:t>смотра работ</w:t>
      </w:r>
      <w:r w:rsidRPr="003C344C">
        <w:rPr>
          <w:rFonts w:ascii="Times New Roman" w:hAnsi="Times New Roman" w:cs="Times New Roman"/>
          <w:b/>
          <w:sz w:val="28"/>
          <w:szCs w:val="28"/>
        </w:rPr>
        <w:t xml:space="preserve"> для педагогических работников организуется </w:t>
      </w:r>
      <w:r w:rsidR="006B0899" w:rsidRPr="003C3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D3D" w:rsidRPr="003C344C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6B0899" w:rsidRPr="003C344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C61A94">
        <w:rPr>
          <w:rFonts w:ascii="Times New Roman" w:hAnsi="Times New Roman" w:cs="Times New Roman"/>
          <w:sz w:val="28"/>
          <w:szCs w:val="28"/>
        </w:rPr>
        <w:t xml:space="preserve"> - </w:t>
      </w:r>
      <w:r w:rsidR="006B0899" w:rsidRPr="00C61A94">
        <w:rPr>
          <w:rFonts w:ascii="Times New Roman" w:hAnsi="Times New Roman" w:cs="Times New Roman"/>
          <w:sz w:val="28"/>
          <w:szCs w:val="28"/>
        </w:rPr>
        <w:t>подробный разбор  достоинств  и слабых  сторон  работ относительно</w:t>
      </w:r>
      <w:r w:rsidR="00F92D3D" w:rsidRPr="00C61A94">
        <w:rPr>
          <w:rFonts w:ascii="Times New Roman" w:hAnsi="Times New Roman" w:cs="Times New Roman"/>
          <w:sz w:val="28"/>
          <w:szCs w:val="28"/>
        </w:rPr>
        <w:t xml:space="preserve"> целей проектно- исследовательской деятельности, технологий проектного обучения, </w:t>
      </w:r>
      <w:r w:rsidR="006B0899" w:rsidRPr="00C61A94">
        <w:rPr>
          <w:rFonts w:ascii="Times New Roman" w:hAnsi="Times New Roman" w:cs="Times New Roman"/>
          <w:sz w:val="28"/>
          <w:szCs w:val="28"/>
        </w:rPr>
        <w:t xml:space="preserve"> решения поставленных задач и достижения запланированного результата , возможности  продолжения работы.</w:t>
      </w:r>
      <w:r w:rsidR="00C61A94" w:rsidRPr="00C6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3D" w:rsidRDefault="00F92D3D" w:rsidP="005E5C33">
      <w:pPr>
        <w:pStyle w:val="a4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Педагогическая рефлексия проходит на заседании методического объединения учителей начальных классов.</w:t>
      </w:r>
    </w:p>
    <w:p w:rsidR="005E5C33" w:rsidRPr="00C61A94" w:rsidRDefault="005E5C33" w:rsidP="005E5C33">
      <w:pPr>
        <w:pStyle w:val="a4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педагогической рефлексии являются методические паспорта проектов или исследований.</w:t>
      </w:r>
    </w:p>
    <w:p w:rsidR="00F92D3D" w:rsidRDefault="00F92D3D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5B" w:rsidRPr="004E6037" w:rsidRDefault="00665F5B" w:rsidP="004E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Pr="00F92D3D" w:rsidRDefault="00F25E05" w:rsidP="00F92D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02E" w:rsidRPr="00F25E05" w:rsidRDefault="00F25E05" w:rsidP="00F25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E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25E05" w:rsidRDefault="00F25E05" w:rsidP="00F2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школьном смотре</w:t>
      </w:r>
      <w:r w:rsidRPr="00F25E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E05" w:rsidRDefault="00F25E05" w:rsidP="00F2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проектных и исследовательских работ учащихся </w:t>
      </w:r>
    </w:p>
    <w:p w:rsidR="00F25E05" w:rsidRDefault="00F25E05" w:rsidP="00F2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«Науки берутся за руки»</w:t>
      </w:r>
    </w:p>
    <w:p w:rsidR="00AC102E" w:rsidRDefault="00AC102E" w:rsidP="00AC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E05" w:rsidTr="00F25E05">
        <w:tc>
          <w:tcPr>
            <w:tcW w:w="4785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6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амилия, имя учащегося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(учащихся)</w:t>
            </w:r>
          </w:p>
        </w:tc>
        <w:tc>
          <w:tcPr>
            <w:tcW w:w="4786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05" w:rsidTr="00F25E05">
        <w:tc>
          <w:tcPr>
            <w:tcW w:w="4785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4786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05" w:rsidTr="00F25E05">
        <w:tc>
          <w:tcPr>
            <w:tcW w:w="4785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6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аправление работы</w:t>
            </w:r>
          </w:p>
        </w:tc>
        <w:tc>
          <w:tcPr>
            <w:tcW w:w="4786" w:type="dxa"/>
          </w:tcPr>
          <w:p w:rsidR="00F25E05" w:rsidRDefault="00AD177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195.45pt;margin-top:.1pt;width:32.25pt;height:15.75pt;z-index:2516587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49.95pt;margin-top:-.65pt;width:32.25pt;height:15.75pt;z-index:251657728;mso-position-horizontal-relative:text;mso-position-vertical-relative:text"/>
              </w:pict>
            </w:r>
            <w:r w:rsidR="00F25E05">
              <w:rPr>
                <w:rFonts w:ascii="Times New Roman" w:hAnsi="Times New Roman" w:cs="Times New Roman"/>
                <w:sz w:val="28"/>
                <w:szCs w:val="28"/>
              </w:rPr>
              <w:t>Проект                 Исследование</w:t>
            </w:r>
          </w:p>
        </w:tc>
      </w:tr>
      <w:tr w:rsidR="006C35CF" w:rsidTr="00F25E05">
        <w:tc>
          <w:tcPr>
            <w:tcW w:w="4785" w:type="dxa"/>
          </w:tcPr>
          <w:p w:rsidR="006C35CF" w:rsidRDefault="006C35CF" w:rsidP="006C35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 или личные интересы учащегося</w:t>
            </w:r>
          </w:p>
        </w:tc>
        <w:tc>
          <w:tcPr>
            <w:tcW w:w="4786" w:type="dxa"/>
          </w:tcPr>
          <w:p w:rsidR="006C35CF" w:rsidRDefault="006C35CF" w:rsidP="00AC102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25E05" w:rsidTr="00F25E05">
        <w:tc>
          <w:tcPr>
            <w:tcW w:w="4785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05" w:rsidTr="00F25E05">
        <w:tc>
          <w:tcPr>
            <w:tcW w:w="4785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6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амилия, имя, отчество , должность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руководителей) </w:t>
            </w:r>
            <w:r w:rsidRPr="00C6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786" w:type="dxa"/>
          </w:tcPr>
          <w:p w:rsidR="00F25E05" w:rsidRDefault="00F25E05" w:rsidP="00AC1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05" w:rsidRDefault="00F25E05" w:rsidP="00AC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AC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AC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05" w:rsidRDefault="00F25E05" w:rsidP="00AC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05" w:rsidRPr="00F25E05" w:rsidRDefault="00F25E05" w:rsidP="00F25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E05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C102E" w:rsidRDefault="00AC102E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C35CF" w:rsidRPr="006C35CF" w:rsidRDefault="006C35CF" w:rsidP="006C3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F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6C35CF" w:rsidRDefault="006C35CF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 xml:space="preserve">МОУ </w:t>
      </w:r>
      <w:bookmarkStart w:id="0" w:name="_GoBack"/>
      <w:bookmarkEnd w:id="0"/>
      <w:r w:rsidRPr="00134E9C">
        <w:rPr>
          <w:rFonts w:ascii="TimesNewRomanPS-BoldMT" w:hAnsi="TimesNewRomanPS-BoldMT" w:cs="TimesNewRomanPS-BoldMT"/>
          <w:bCs/>
          <w:sz w:val="28"/>
          <w:szCs w:val="28"/>
        </w:rPr>
        <w:t>НОШ</w:t>
      </w:r>
    </w:p>
    <w:p w:rsidR="009D3EF7" w:rsidRDefault="009D3EF7" w:rsidP="009D3EF7">
      <w:pPr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D3EF7" w:rsidRPr="009D3EF7" w:rsidRDefault="009D3EF7" w:rsidP="009D3E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EF7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Школьный смотр </w:t>
      </w:r>
      <w:r w:rsidRPr="009D3EF7">
        <w:rPr>
          <w:rFonts w:ascii="Times New Roman" w:hAnsi="Times New Roman" w:cs="Times New Roman"/>
          <w:b/>
          <w:i/>
          <w:sz w:val="28"/>
          <w:szCs w:val="28"/>
        </w:rPr>
        <w:t xml:space="preserve">проектных и исследовательских работ учащихся </w:t>
      </w:r>
    </w:p>
    <w:p w:rsidR="009D3EF7" w:rsidRPr="009D3EF7" w:rsidRDefault="009D3EF7" w:rsidP="009D3E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EF7">
        <w:rPr>
          <w:rFonts w:ascii="Times New Roman" w:hAnsi="Times New Roman" w:cs="Times New Roman"/>
          <w:b/>
          <w:i/>
          <w:sz w:val="28"/>
          <w:szCs w:val="28"/>
        </w:rPr>
        <w:t>«Науки берутся за руки»</w:t>
      </w:r>
    </w:p>
    <w:p w:rsidR="009D3EF7" w:rsidRPr="00134E9C" w:rsidRDefault="009D3EF7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Проект (</w:t>
      </w:r>
      <w:r w:rsidR="006C35CF">
        <w:rPr>
          <w:rFonts w:ascii="TimesNewRomanPS-BoldMT" w:hAnsi="TimesNewRomanPS-BoldMT" w:cs="TimesNewRomanPS-BoldMT"/>
          <w:bCs/>
          <w:sz w:val="28"/>
          <w:szCs w:val="28"/>
        </w:rPr>
        <w:t>исследование</w:t>
      </w:r>
      <w:r w:rsidRPr="00134E9C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Предмет</w:t>
      </w: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Тема</w:t>
      </w: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Выполнил ученик 2 класса А</w:t>
      </w:r>
    </w:p>
    <w:p w:rsidR="00AC4703" w:rsidRDefault="00AC4703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Ф.И. обучающегося</w:t>
      </w:r>
    </w:p>
    <w:p w:rsidR="006C35CF" w:rsidRDefault="006C35CF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Руководитель : учитель начальных классов </w:t>
      </w:r>
    </w:p>
    <w:p w:rsidR="006C35CF" w:rsidRPr="00134E9C" w:rsidRDefault="006C35CF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ФИО</w:t>
      </w:r>
      <w:r w:rsidR="009D3EF7">
        <w:rPr>
          <w:rFonts w:ascii="TimesNewRomanPS-BoldMT" w:hAnsi="TimesNewRomanPS-BoldMT" w:cs="TimesNewRomanPS-BoldMT"/>
          <w:bCs/>
          <w:sz w:val="28"/>
          <w:szCs w:val="28"/>
        </w:rPr>
        <w:t xml:space="preserve"> учителя </w:t>
      </w: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134E9C">
        <w:rPr>
          <w:rFonts w:ascii="TimesNewRomanPS-BoldMT" w:hAnsi="TimesNewRomanPS-BoldMT" w:cs="TimesNewRomanPS-BoldMT"/>
          <w:bCs/>
          <w:sz w:val="28"/>
          <w:szCs w:val="28"/>
        </w:rPr>
        <w:t>Учебный год</w:t>
      </w:r>
    </w:p>
    <w:p w:rsidR="00AC4703" w:rsidRPr="00134E9C" w:rsidRDefault="00AC4703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D3EF7" w:rsidRDefault="009D3EF7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D3EF7" w:rsidRDefault="009D3EF7" w:rsidP="00AC4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D3EF7" w:rsidRPr="009D3EF7" w:rsidRDefault="009D3EF7" w:rsidP="009D3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:rsidR="009D3EF7" w:rsidRDefault="009D3EF7" w:rsidP="009D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(исследования)</w:t>
      </w:r>
    </w:p>
    <w:p w:rsidR="009D3EF7" w:rsidRDefault="009D3EF7" w:rsidP="009D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F7" w:rsidRPr="009D3EF7" w:rsidRDefault="009D3EF7" w:rsidP="009D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паспорт проекта (исследования) </w:t>
      </w:r>
    </w:p>
    <w:p w:rsidR="009D3EF7" w:rsidRPr="009D3EF7" w:rsidRDefault="009D3EF7" w:rsidP="009D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теме…</w:t>
      </w: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 xml:space="preserve">Класс, возраст учащихся </w:t>
      </w: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>Предмет  (предметы), внеурочное занятие .</w:t>
      </w: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>Время работы над проектом. Режим работы. Количество учебных часов в рамках предмета (предметов), внеурочного занятия</w:t>
      </w: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>Участники. Дополнительно привлекаемые специалисты. Их функции.</w:t>
      </w: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 xml:space="preserve">Тема </w:t>
      </w:r>
    </w:p>
    <w:p w:rsidR="00872610" w:rsidRPr="00C61A94" w:rsidRDefault="00872610" w:rsidP="0087261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 xml:space="preserve">Описание по классификации </w:t>
      </w:r>
    </w:p>
    <w:p w:rsidR="00872610" w:rsidRPr="00C61A94" w:rsidRDefault="00872610" w:rsidP="0087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1A94">
        <w:rPr>
          <w:rFonts w:ascii="Times New Roman" w:hAnsi="Times New Roman" w:cs="Times New Roman"/>
          <w:bCs/>
          <w:iCs/>
          <w:sz w:val="28"/>
          <w:szCs w:val="28"/>
        </w:rPr>
        <w:t xml:space="preserve">Исходное содержание учебного материала, уровень личностного развития, на базе которого организована проектная деятельность (по данной теме ученики знают, умеют, </w:t>
      </w:r>
      <w:r w:rsidR="009D3EF7">
        <w:rPr>
          <w:rFonts w:ascii="Times New Roman" w:hAnsi="Times New Roman" w:cs="Times New Roman"/>
          <w:bCs/>
          <w:iCs/>
          <w:sz w:val="28"/>
          <w:szCs w:val="28"/>
        </w:rPr>
        <w:t xml:space="preserve">применяют, </w:t>
      </w:r>
      <w:r w:rsidRPr="00C61A94">
        <w:rPr>
          <w:rFonts w:ascii="Times New Roman" w:hAnsi="Times New Roman" w:cs="Times New Roman"/>
          <w:bCs/>
          <w:iCs/>
          <w:sz w:val="28"/>
          <w:szCs w:val="28"/>
        </w:rPr>
        <w:t>выполняют)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результаты, основные понятия, учебно- практические действия, личностные новообразования 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6005"/>
      </w:tblGrid>
      <w:tr w:rsidR="00872610" w:rsidRPr="00C61A94" w:rsidTr="006C35CF">
        <w:tc>
          <w:tcPr>
            <w:tcW w:w="3351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005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понятия, новообразования, учебно- практические действия </w:t>
            </w:r>
          </w:p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10" w:rsidRPr="00C61A94" w:rsidTr="006C35CF">
        <w:tc>
          <w:tcPr>
            <w:tcW w:w="3351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6005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10" w:rsidRPr="00C61A94" w:rsidTr="006C35CF">
        <w:tc>
          <w:tcPr>
            <w:tcW w:w="3351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6005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10" w:rsidRPr="00C61A94" w:rsidTr="006C35CF">
        <w:tc>
          <w:tcPr>
            <w:tcW w:w="3351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005" w:type="dxa"/>
          </w:tcPr>
          <w:p w:rsidR="00872610" w:rsidRPr="00C61A94" w:rsidRDefault="00872610" w:rsidP="006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 xml:space="preserve">Формы организации познавательной деятельности 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 xml:space="preserve">Межпредметные связи. Социальные связи.  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Используемые образовательные ресурсы и средства обучения (учебник, словарь, справочник, электронный образовательный ресурс, консультация, наблюдение и т.д.).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Методическое сопровождение (задания, схемы, памятки, раздаточный материал)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Описание конечного продукта проектной деятельности</w:t>
      </w:r>
    </w:p>
    <w:p w:rsidR="00872610" w:rsidRPr="00C61A94" w:rsidRDefault="00872610" w:rsidP="00872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94">
        <w:rPr>
          <w:rFonts w:ascii="Times New Roman" w:hAnsi="Times New Roman" w:cs="Times New Roman"/>
          <w:sz w:val="28"/>
          <w:szCs w:val="28"/>
        </w:rPr>
        <w:t>Этапы проектной работы, их основная задача для учителя и учащихся, длительность работы, формы работы,  практические задания, выполнение которых приведет к достижению запланированного результата, контроль достижения результатов.</w:t>
      </w: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E5C33" w:rsidRDefault="005E5C33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C344C" w:rsidRPr="005E5C33" w:rsidRDefault="005E5C33" w:rsidP="005E5C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8"/>
          <w:szCs w:val="28"/>
        </w:rPr>
      </w:pPr>
      <w:r w:rsidRPr="005E5C33">
        <w:rPr>
          <w:rFonts w:ascii="TimesNewRomanPSMT" w:hAnsi="TimesNewRomanPSMT" w:cs="TimesNewRomanPSMT"/>
          <w:b/>
          <w:sz w:val="28"/>
          <w:szCs w:val="28"/>
        </w:rPr>
        <w:lastRenderedPageBreak/>
        <w:t>Приложение 4.</w:t>
      </w:r>
    </w:p>
    <w:p w:rsidR="003C344C" w:rsidRPr="005E5C33" w:rsidRDefault="003C344C" w:rsidP="005E5C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8"/>
          <w:szCs w:val="28"/>
        </w:rPr>
      </w:pP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25E05" w:rsidRPr="005E5C33" w:rsidRDefault="005E5C33" w:rsidP="005E5C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5C33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</w:p>
    <w:p w:rsidR="00F25E05" w:rsidRPr="00C61A94" w:rsidRDefault="005E5C33" w:rsidP="00F2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и рефлексия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2833"/>
        <w:gridCol w:w="2551"/>
        <w:gridCol w:w="2125"/>
      </w:tblGrid>
      <w:tr w:rsidR="00F25E05" w:rsidRPr="00C61A94" w:rsidTr="005E5C3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балл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балла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балла</w:t>
            </w:r>
          </w:p>
        </w:tc>
      </w:tr>
      <w:tr w:rsidR="00F25E05" w:rsidRPr="00C61A94" w:rsidTr="005E5C3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подтвердил понимание проблемы, сформулированной учителем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объяснил причины, по которым он приступил к решению проблемы, сформулированной учителем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описал ситуацию и указал свои намерения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обосновал идеальную (желаемую) ситуацию</w:t>
            </w:r>
          </w:p>
        </w:tc>
      </w:tr>
      <w:tr w:rsidR="00F25E05" w:rsidRPr="00C61A94" w:rsidTr="005E5C33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Целеполагание и планирование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подтвердил понимание цели и задач проекта, сформулированных учителем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с помощью учителя сформулировал задачи,  соответствующие цели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сформулировал задачи, адекватные цели проекта, определенной совместно с учителем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сформулировал цель проекта на основании проблемы </w:t>
            </w:r>
          </w:p>
        </w:tc>
      </w:tr>
      <w:tr w:rsidR="00F25E05" w:rsidRPr="00C61A94" w:rsidTr="005E5C3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проекта ученик рассказал, что было сделано в ходе работы над проектом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проекта ученик описал последовательность и взаимосвязь предпринятых действий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выстроил в хронологической последовательности сформулированные совместно с учителем действия (шаги)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указал время, необходимое для выполнения сформулированных совместно с учителем действий (шагов)</w:t>
            </w:r>
          </w:p>
        </w:tc>
      </w:tr>
      <w:tr w:rsidR="00F25E05" w:rsidRPr="00C61A94" w:rsidTr="005E5C3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После завершения проекта ученик описал полученный продукт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планирования ученик описал продукт, который предполагал получить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детально описал характеристики продукта, важные для его использования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указал, каким образом он планирует использовать продукт</w:t>
            </w:r>
          </w:p>
        </w:tc>
      </w:tr>
      <w:tr w:rsidR="00F25E05" w:rsidRPr="00C61A94" w:rsidTr="005E5C3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Оценка результата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высказал оценочное отношение к полученному продукту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привел аргумент, подтверждающий справедливость высказанного оценочного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По завершении проекта ученик сравнил ожидаемый и полученный продукт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сделал вывод о соответствии продукта замыслу</w:t>
            </w:r>
          </w:p>
        </w:tc>
      </w:tr>
      <w:tr w:rsidR="00F25E05" w:rsidRPr="00C61A94" w:rsidTr="005E5C3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высказал свое впечатление от работы над проектом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назвал трудности, с которыми он столкнулся при работе над проектом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назвал сильные стороны работы над проектом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назвал сильные стороны работы над проектом</w:t>
            </w:r>
          </w:p>
        </w:tc>
      </w:tr>
    </w:tbl>
    <w:p w:rsidR="00F25E05" w:rsidRPr="003C344C" w:rsidRDefault="005E5C33" w:rsidP="00F2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информацией:</w:t>
      </w:r>
      <w:r w:rsidR="00F25E05" w:rsidRPr="003C34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3"/>
        <w:gridCol w:w="2595"/>
        <w:gridCol w:w="2464"/>
        <w:gridCol w:w="2265"/>
      </w:tblGrid>
      <w:tr w:rsidR="00F25E05" w:rsidRPr="003C344C" w:rsidTr="006C35CF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балла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балла</w:t>
            </w:r>
          </w:p>
        </w:tc>
      </w:tr>
      <w:tr w:rsidR="00F25E05" w:rsidRPr="00C61A94" w:rsidTr="006C35CF">
        <w:trPr>
          <w:cantSplit/>
          <w:trHeight w:val="113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задал вопросы, указывающие на отсутствие информации, во время выполнения того действия, для которого эта информация необходима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задал вопросы, указывающие на отсутствие конкретной информации, во время обсуждения с руководителем общего плана деятельности в рамках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выделил из рекомендованных учителем вопросов для изучения те, информацией по которым не обладает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указал, какая информация по тому или иному вопросу, поставленному учителем или самостоятельно, необходима для выполнения проекта </w:t>
            </w:r>
          </w:p>
        </w:tc>
      </w:tr>
      <w:tr w:rsidR="00F25E05" w:rsidRPr="00C61A94" w:rsidTr="006C35C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продемонстрировал владение информацией из указанного учителем источника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за</w:t>
            </w:r>
            <w:r w:rsidR="0041683F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фиксировал исчерпывающую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информацию из указанного учителем источника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41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зафиксировал исчерпывающую информацию из нескольких источников, указанных учителем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pStyle w:val="aa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C61A94">
              <w:rPr>
                <w:sz w:val="28"/>
                <w:szCs w:val="28"/>
                <w:lang w:eastAsia="en-US"/>
              </w:rPr>
              <w:t>Ученик получил сведения о конкретных источниках информации при работе с каталогом или поисковой системой</w:t>
            </w:r>
          </w:p>
        </w:tc>
      </w:tr>
      <w:tr w:rsidR="00F25E05" w:rsidRPr="00C61A94" w:rsidTr="006C35CF">
        <w:trPr>
          <w:cantSplit/>
          <w:trHeight w:val="10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изложил полученную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41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изложил те ф</w:t>
            </w:r>
            <w:r w:rsidR="0041683F">
              <w:rPr>
                <w:rFonts w:ascii="Times New Roman" w:hAnsi="Times New Roman" w:cs="Times New Roman"/>
                <w:sz w:val="28"/>
                <w:szCs w:val="28"/>
              </w:rPr>
              <w:t>рагменты полученной информации</w:t>
            </w:r>
            <w:r w:rsidR="0041683F"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содержания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интерпретировал полученную информацию в контексте содержания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интерпретировал полученную информацию в контексте содержания проекта</w:t>
            </w:r>
          </w:p>
        </w:tc>
      </w:tr>
      <w:tr w:rsidR="00F25E05" w:rsidRPr="00C61A94" w:rsidTr="006C35C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воспроизвел аргументацию и вывод, содержащиеся в изученном источнике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привел пример, подтверждающий вывод, заимствованный из  источника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="0041683F" w:rsidRPr="00C61A94">
              <w:rPr>
                <w:rFonts w:ascii="Times New Roman" w:hAnsi="Times New Roman" w:cs="Times New Roman"/>
                <w:sz w:val="28"/>
                <w:szCs w:val="28"/>
              </w:rPr>
              <w:t>сделал вывод (присоединился к выводу) на основе полученной информации</w:t>
            </w: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сделал вывод (присоединился к выводу) на основе полученной информации и привел хотя бы один аргумент</w:t>
            </w:r>
          </w:p>
        </w:tc>
      </w:tr>
    </w:tbl>
    <w:p w:rsidR="0041683F" w:rsidRDefault="0041683F" w:rsidP="00F2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05" w:rsidRPr="003C344C" w:rsidRDefault="005E5C33" w:rsidP="00F2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977"/>
        <w:gridCol w:w="2551"/>
        <w:gridCol w:w="2127"/>
      </w:tblGrid>
      <w:tr w:rsidR="00F25E05" w:rsidRPr="003C344C" w:rsidTr="006C35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3C344C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C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F25E05" w:rsidRPr="00C61A94" w:rsidTr="006C35C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Письменная коммуникация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изложил вопрос </w:t>
            </w:r>
            <w:r w:rsidR="005E5C3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 соблюдением норм оформления текста, заданных образцом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изложил вопрос </w:t>
            </w:r>
            <w:r w:rsidR="005E5C3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 соблюдением норм оформления текста и вспомогательной графики, заданных образцом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3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изложил тему</w:t>
            </w:r>
            <w:r w:rsidR="005E5C3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 соблюдением норм и правил оформления текста</w:t>
            </w:r>
          </w:p>
          <w:p w:rsidR="00F25E05" w:rsidRPr="00C61A94" w:rsidRDefault="005E5C33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ИКТ</w:t>
            </w:r>
            <w:r w:rsidR="00F25E05"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5E5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изложил тему</w:t>
            </w:r>
            <w:r w:rsidR="005E5C3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 соблюдением норм и правил оформления текста и вспомогательной графики, заданных образцом</w:t>
            </w:r>
            <w:r w:rsidR="005E5C3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средств ИКТ</w:t>
            </w:r>
          </w:p>
        </w:tc>
      </w:tr>
      <w:tr w:rsidR="00F25E05" w:rsidRPr="00C61A94" w:rsidTr="006C35CF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25E05" w:rsidRPr="00C61A94" w:rsidRDefault="00F25E05" w:rsidP="006C35C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Устная 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выстроил свою речь в соответствии с нормами русского языка, обращаясь к тексту, составленному с помощью учителя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Ученик выстроил свою речь в соответствии с нормами русского языка, обращаясь к плану, составленному с помощью учителя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самостоятельно подготовил план выступления и соблюдал нормы публичной речи и регламент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использовал вербальные средства или паузы и интонирование для выделения смысловых блоков своего выступления</w:t>
            </w:r>
          </w:p>
        </w:tc>
      </w:tr>
      <w:tr w:rsidR="00F25E05" w:rsidRPr="00C61A94" w:rsidTr="006C35C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5E05" w:rsidRPr="00C61A94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повторил  нужный фрагмент своего выступления в ответ на уточняющий вопрос</w:t>
            </w:r>
            <w:r w:rsidR="0081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D48" w:rsidRPr="00C61A94" w:rsidRDefault="00814D48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Выдержан регламент выступления,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соблюдены этикетные требования к 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ученик владеет темой.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Ученик привел дополнительную информацию в ответ на уточняющий вопрос</w:t>
            </w:r>
            <w:r w:rsidR="0081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D48" w:rsidRPr="00C61A94" w:rsidRDefault="00814D48" w:rsidP="0081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Выдержан регламент выступления,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соблюдены этикетные требования к 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ученик владеет темой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05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 ответ на вопрос, заданный на понимание, ученик повторил фрагмент выступления, раскрывая термины, причинно-следственные связи</w:t>
            </w:r>
            <w:r w:rsidR="00416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Выдержан регламент выступления,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соблюдены этикетные требования к 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ию, ученик четко, ясно и выразительно излагает свои мысли</w:t>
            </w:r>
            <w:r w:rsidR="00814D48">
              <w:rPr>
                <w:rFonts w:ascii="Times New Roman" w:hAnsi="Times New Roman" w:cs="Times New Roman"/>
                <w:sz w:val="28"/>
                <w:szCs w:val="28"/>
              </w:rPr>
              <w:t>, владеет темой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5E05" w:rsidRDefault="00F25E05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 ответ на вопрос, заданный на понимание, ученик дал объяснения или дополнительную информацию</w:t>
            </w:r>
          </w:p>
          <w:p w:rsidR="0041683F" w:rsidRPr="00C61A94" w:rsidRDefault="0041683F" w:rsidP="0041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Выдержан регламент выступления,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соблюдены этикетные требования к 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ию, ученик </w:t>
            </w:r>
            <w:r w:rsidR="00814D48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четко, ясно и выразительно излагает свои мысли, свободно владеет темой</w:t>
            </w:r>
          </w:p>
        </w:tc>
      </w:tr>
      <w:tr w:rsidR="0041683F" w:rsidRPr="00C61A94" w:rsidTr="006C35C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не все компоненты</w:t>
            </w: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83F" w:rsidRPr="0041683F" w:rsidRDefault="0041683F" w:rsidP="004168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включает титульный лист,  текст выступления автора (защиты )  ,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выполненные учеником с помощью учителя</w:t>
            </w: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83F" w:rsidRPr="0041683F" w:rsidRDefault="0041683F" w:rsidP="004168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включает титульный лист,  текст выступления автора (защиты )  ,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выполненные учеником самостоятельно </w:t>
            </w: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83F" w:rsidRPr="0041683F" w:rsidRDefault="0041683F" w:rsidP="004168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>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8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включает титульный лист,  текст выступления автора (защиты )  ,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выполненные учеником самостоятельно с использованием средств ИКТ </w:t>
            </w:r>
          </w:p>
          <w:p w:rsidR="0041683F" w:rsidRPr="00C61A94" w:rsidRDefault="0041683F" w:rsidP="006C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05" w:rsidRDefault="00F25E05" w:rsidP="00F2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33" w:rsidRDefault="005E5C33" w:rsidP="00F2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37" w:rsidRDefault="004E6037" w:rsidP="00F2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37" w:rsidRDefault="004E6037" w:rsidP="00F2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83F" w:rsidRPr="0041683F" w:rsidRDefault="0041683F" w:rsidP="00416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E05" w:rsidRPr="0041683F" w:rsidRDefault="0041683F" w:rsidP="004168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F25E05" w:rsidRPr="0041683F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исследовательских работ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20"/>
      </w:tblGrid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реферативная </w:t>
            </w:r>
          </w:p>
          <w:p w:rsidR="00F25E05" w:rsidRPr="00C61A94" w:rsidRDefault="00F25E05" w:rsidP="006C35C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носит исследовательский характер, исследование теоретическое </w:t>
            </w:r>
          </w:p>
          <w:p w:rsidR="00F25E05" w:rsidRPr="00C61A94" w:rsidRDefault="00F25E05" w:rsidP="006C35C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носит исследовательский характер, исследование практическое  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известных результатов и фактов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автор использовал широко известные данные </w:t>
            </w:r>
          </w:p>
          <w:p w:rsidR="00F25E05" w:rsidRPr="00C61A94" w:rsidRDefault="00F25E05" w:rsidP="006C35C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автор использовал уникальные научные данные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внешкольной программы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 работе использованы знания школьной программы</w:t>
            </w:r>
          </w:p>
          <w:p w:rsidR="00F25E05" w:rsidRPr="00C61A94" w:rsidRDefault="00F25E05" w:rsidP="006C35C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работы интересы автора вышли за рамки школьной программы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 работе доказан уже известный факт</w:t>
            </w:r>
          </w:p>
          <w:p w:rsidR="00F25E05" w:rsidRPr="00C61A94" w:rsidRDefault="00F25E05" w:rsidP="006C35C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 работе получены новые данные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интересна для ознакомления</w:t>
            </w:r>
          </w:p>
          <w:p w:rsidR="00F25E05" w:rsidRPr="00C61A94" w:rsidRDefault="00F25E05" w:rsidP="006C35C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может быть использована в учебных целях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Оригинальность подхода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тематика работы традиционна, выводы традиционны</w:t>
            </w:r>
          </w:p>
          <w:p w:rsidR="00F25E05" w:rsidRPr="00C61A94" w:rsidRDefault="00F25E05" w:rsidP="006C35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тематика работы традиционна, выводы имеют практическое или личностное значение</w:t>
            </w:r>
          </w:p>
          <w:p w:rsidR="00F25E05" w:rsidRPr="00C61A94" w:rsidRDefault="00F25E05" w:rsidP="006C35C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доказывает новые идеи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выполнены требования к оформлению исследовательской работы</w:t>
            </w:r>
          </w:p>
          <w:p w:rsidR="00F25E05" w:rsidRPr="00C61A94" w:rsidRDefault="00F25E05" w:rsidP="006C35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описание четкое, последовательное, грамотное</w:t>
            </w:r>
          </w:p>
          <w:p w:rsidR="00F25E05" w:rsidRPr="00C61A94" w:rsidRDefault="00F25E05" w:rsidP="006C35C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оформлена изобретательно, описание четкое, последовательное, грамотное, приложения подтверждают и дополняют работу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Глубина исследования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не содержит четко сформулированные гипотезы, цели и задачи</w:t>
            </w:r>
          </w:p>
          <w:p w:rsidR="00F25E05" w:rsidRPr="00C61A94" w:rsidRDefault="00F25E05" w:rsidP="006C35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содержит четко сформулированные гипотезы, цели и задачи</w:t>
            </w:r>
          </w:p>
          <w:p w:rsidR="00F25E05" w:rsidRPr="00C61A94" w:rsidRDefault="00F25E05" w:rsidP="006C35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работа содержит четко сформулированные гипотезы, цели и задачи, собственные выводы, соответствующие поставленным целям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работы (могут быть </w:t>
            </w:r>
            <w:r w:rsidRPr="00C6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выбраны все критерии)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работе наблюдений, опытов</w:t>
            </w:r>
          </w:p>
          <w:p w:rsidR="00F25E05" w:rsidRPr="00C61A94" w:rsidRDefault="00F25E05" w:rsidP="006C35C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1-применение анкетирования и социального опроса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1-привлечение экспертов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1-привлечение к исследуемой проблеме социального окружения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1-изготовление макетов и демонстрационных материалов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1-изготовление материалов для пропаганды проблемы исследования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выступления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доклад зачитывается</w:t>
            </w:r>
          </w:p>
          <w:p w:rsidR="00F25E05" w:rsidRPr="00C61A94" w:rsidRDefault="00F25E05" w:rsidP="006C35C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доклад рассказывается, но не объясняется суть работы</w:t>
            </w:r>
          </w:p>
          <w:p w:rsidR="00F25E05" w:rsidRPr="00C61A94" w:rsidRDefault="00F25E05" w:rsidP="006C35C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доклад четко выстроен и показано владение материалом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Использование демонстрационного материала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представлен, но не используется докладчиком</w:t>
            </w:r>
          </w:p>
          <w:p w:rsidR="00F25E05" w:rsidRPr="00C61A94" w:rsidRDefault="00F25E05" w:rsidP="006C35C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представлен, грамотно оформлен, грамотно использован докладчиком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Владение научной и специальной терминологией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автор владеет базовой терминологией, упрощает научные понятия</w:t>
            </w:r>
          </w:p>
          <w:p w:rsidR="00F25E05" w:rsidRPr="00C61A94" w:rsidRDefault="00F25E05" w:rsidP="006C35C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автор использует специальную терминологию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Четкость выводов, обобщающих доклад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выводы имеются, но они не доказаны</w:t>
            </w:r>
          </w:p>
          <w:p w:rsidR="00F25E05" w:rsidRPr="00C61A94" w:rsidRDefault="00F25E05" w:rsidP="006C35C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выводы полно, четко, последовательно раскрыты в докладе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Культура выступления(могут выбираться все критерии)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выдержан регламент выступления</w:t>
            </w:r>
          </w:p>
          <w:p w:rsidR="00F25E05" w:rsidRPr="00C61A94" w:rsidRDefault="00F25E05" w:rsidP="006C35C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соблюдены этикетные требования к выступлению</w:t>
            </w:r>
          </w:p>
          <w:p w:rsidR="00F25E05" w:rsidRPr="00C61A94" w:rsidRDefault="00F25E05" w:rsidP="006C35C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1-умение четко и ясно излагать свои мысли</w:t>
            </w:r>
          </w:p>
          <w:p w:rsidR="00F25E05" w:rsidRPr="00C61A94" w:rsidRDefault="00F25E05" w:rsidP="006C35C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1-выразительность речи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Эрудиция автора(могут выбираться все критерии)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1-отличное знание изучаемой проблемы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1-богатый словарный запас</w:t>
            </w:r>
          </w:p>
        </w:tc>
      </w:tr>
      <w:tr w:rsidR="00F25E05" w:rsidRPr="00C61A94" w:rsidTr="006C35CF">
        <w:tc>
          <w:tcPr>
            <w:tcW w:w="2694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7620" w:type="dxa"/>
          </w:tcPr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1-отвечает на вопросы с некоторыми затруднениями</w:t>
            </w:r>
          </w:p>
          <w:p w:rsidR="00F25E05" w:rsidRPr="00C61A94" w:rsidRDefault="00F25E05" w:rsidP="006C35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8"/>
                <w:szCs w:val="28"/>
              </w:rPr>
              <w:t>1-четко и грамотно отвечает на поставленные вопросы</w:t>
            </w:r>
          </w:p>
        </w:tc>
      </w:tr>
    </w:tbl>
    <w:p w:rsidR="00F25E05" w:rsidRPr="00C61A94" w:rsidRDefault="00F25E05" w:rsidP="00F25E0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C344C" w:rsidRDefault="003C344C" w:rsidP="00AC10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3C344C" w:rsidSect="00EF1E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75" w:rsidRDefault="00AD1775" w:rsidP="003C344C">
      <w:pPr>
        <w:spacing w:after="0" w:line="240" w:lineRule="auto"/>
      </w:pPr>
      <w:r>
        <w:separator/>
      </w:r>
    </w:p>
  </w:endnote>
  <w:endnote w:type="continuationSeparator" w:id="0">
    <w:p w:rsidR="00AD1775" w:rsidRDefault="00AD1775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3127"/>
      <w:docPartObj>
        <w:docPartGallery w:val="Page Numbers (Bottom of Page)"/>
        <w:docPartUnique/>
      </w:docPartObj>
    </w:sdtPr>
    <w:sdtEndPr/>
    <w:sdtContent>
      <w:p w:rsidR="006C35CF" w:rsidRDefault="006C35C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5CF" w:rsidRDefault="006C35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75" w:rsidRDefault="00AD1775" w:rsidP="003C344C">
      <w:pPr>
        <w:spacing w:after="0" w:line="240" w:lineRule="auto"/>
      </w:pPr>
      <w:r>
        <w:separator/>
      </w:r>
    </w:p>
  </w:footnote>
  <w:footnote w:type="continuationSeparator" w:id="0">
    <w:p w:rsidR="00AD1775" w:rsidRDefault="00AD1775" w:rsidP="003C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AAA"/>
    <w:multiLevelType w:val="hybridMultilevel"/>
    <w:tmpl w:val="D6F8A402"/>
    <w:lvl w:ilvl="0" w:tplc="ED2C6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944"/>
    <w:multiLevelType w:val="hybridMultilevel"/>
    <w:tmpl w:val="17DEF872"/>
    <w:lvl w:ilvl="0" w:tplc="ED2C659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FEA324C"/>
    <w:multiLevelType w:val="hybridMultilevel"/>
    <w:tmpl w:val="90B4F540"/>
    <w:lvl w:ilvl="0" w:tplc="ED2C65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C44CD"/>
    <w:multiLevelType w:val="hybridMultilevel"/>
    <w:tmpl w:val="3ECA19B4"/>
    <w:lvl w:ilvl="0" w:tplc="F72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45D"/>
    <w:multiLevelType w:val="multilevel"/>
    <w:tmpl w:val="B5B8E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A01BE"/>
    <w:multiLevelType w:val="hybridMultilevel"/>
    <w:tmpl w:val="26F627C6"/>
    <w:lvl w:ilvl="0" w:tplc="ED2C659E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4EB0B0A"/>
    <w:multiLevelType w:val="hybridMultilevel"/>
    <w:tmpl w:val="A490A592"/>
    <w:lvl w:ilvl="0" w:tplc="DA801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7669"/>
    <w:multiLevelType w:val="hybridMultilevel"/>
    <w:tmpl w:val="BF9C6D4A"/>
    <w:lvl w:ilvl="0" w:tplc="1AEAC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B97"/>
    <w:multiLevelType w:val="hybridMultilevel"/>
    <w:tmpl w:val="48204A54"/>
    <w:lvl w:ilvl="0" w:tplc="96420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15B43"/>
    <w:multiLevelType w:val="hybridMultilevel"/>
    <w:tmpl w:val="CEDA217E"/>
    <w:lvl w:ilvl="0" w:tplc="1AEAC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C68E4"/>
    <w:multiLevelType w:val="hybridMultilevel"/>
    <w:tmpl w:val="8A9280E2"/>
    <w:lvl w:ilvl="0" w:tplc="32320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64D4"/>
    <w:multiLevelType w:val="hybridMultilevel"/>
    <w:tmpl w:val="28021732"/>
    <w:lvl w:ilvl="0" w:tplc="39328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14809"/>
    <w:multiLevelType w:val="hybridMultilevel"/>
    <w:tmpl w:val="BA780942"/>
    <w:lvl w:ilvl="0" w:tplc="0B566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5262"/>
    <w:multiLevelType w:val="hybridMultilevel"/>
    <w:tmpl w:val="80C45AF4"/>
    <w:lvl w:ilvl="0" w:tplc="9CA28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548C3"/>
    <w:multiLevelType w:val="hybridMultilevel"/>
    <w:tmpl w:val="55203560"/>
    <w:lvl w:ilvl="0" w:tplc="F0DE0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6E83272"/>
    <w:multiLevelType w:val="hybridMultilevel"/>
    <w:tmpl w:val="C88AF158"/>
    <w:lvl w:ilvl="0" w:tplc="FB5C8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4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DC5A52"/>
    <w:multiLevelType w:val="multilevel"/>
    <w:tmpl w:val="D2802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6A16E5"/>
    <w:multiLevelType w:val="hybridMultilevel"/>
    <w:tmpl w:val="0EB0F80E"/>
    <w:lvl w:ilvl="0" w:tplc="52BC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A0985"/>
    <w:multiLevelType w:val="hybridMultilevel"/>
    <w:tmpl w:val="7334FD60"/>
    <w:lvl w:ilvl="0" w:tplc="638EC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3840"/>
    <w:multiLevelType w:val="hybridMultilevel"/>
    <w:tmpl w:val="C096BE64"/>
    <w:lvl w:ilvl="0" w:tplc="DF24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2B6A"/>
    <w:multiLevelType w:val="multilevel"/>
    <w:tmpl w:val="0228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C44E41"/>
    <w:multiLevelType w:val="multilevel"/>
    <w:tmpl w:val="B232CF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9F07F9"/>
    <w:multiLevelType w:val="hybridMultilevel"/>
    <w:tmpl w:val="78665D80"/>
    <w:lvl w:ilvl="0" w:tplc="8D8EF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11F"/>
    <w:multiLevelType w:val="multilevel"/>
    <w:tmpl w:val="4A0643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58D36554"/>
    <w:multiLevelType w:val="hybridMultilevel"/>
    <w:tmpl w:val="31D0537E"/>
    <w:lvl w:ilvl="0" w:tplc="CBEA8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B67210"/>
    <w:multiLevelType w:val="hybridMultilevel"/>
    <w:tmpl w:val="E19A589E"/>
    <w:lvl w:ilvl="0" w:tplc="1AEAC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12E1E"/>
    <w:multiLevelType w:val="hybridMultilevel"/>
    <w:tmpl w:val="2FBEDCDE"/>
    <w:lvl w:ilvl="0" w:tplc="1BB8E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3380A"/>
    <w:multiLevelType w:val="multilevel"/>
    <w:tmpl w:val="4A0643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>
    <w:nsid w:val="758F33F0"/>
    <w:multiLevelType w:val="hybridMultilevel"/>
    <w:tmpl w:val="2F843D14"/>
    <w:lvl w:ilvl="0" w:tplc="81C4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75FC9"/>
    <w:multiLevelType w:val="hybridMultilevel"/>
    <w:tmpl w:val="C54C7DDE"/>
    <w:lvl w:ilvl="0" w:tplc="D86668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29"/>
  </w:num>
  <w:num w:numId="18">
    <w:abstractNumId w:val="19"/>
  </w:num>
  <w:num w:numId="19">
    <w:abstractNumId w:val="12"/>
  </w:num>
  <w:num w:numId="20">
    <w:abstractNumId w:val="10"/>
  </w:num>
  <w:num w:numId="21">
    <w:abstractNumId w:val="3"/>
  </w:num>
  <w:num w:numId="22">
    <w:abstractNumId w:val="20"/>
  </w:num>
  <w:num w:numId="23">
    <w:abstractNumId w:val="13"/>
  </w:num>
  <w:num w:numId="24">
    <w:abstractNumId w:val="23"/>
  </w:num>
  <w:num w:numId="25">
    <w:abstractNumId w:val="18"/>
  </w:num>
  <w:num w:numId="26">
    <w:abstractNumId w:val="27"/>
  </w:num>
  <w:num w:numId="27">
    <w:abstractNumId w:val="25"/>
  </w:num>
  <w:num w:numId="28">
    <w:abstractNumId w:val="28"/>
  </w:num>
  <w:num w:numId="29">
    <w:abstractNumId w:val="21"/>
  </w:num>
  <w:num w:numId="30">
    <w:abstractNumId w:val="3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2B"/>
    <w:rsid w:val="000206A2"/>
    <w:rsid w:val="0008328D"/>
    <w:rsid w:val="0018232D"/>
    <w:rsid w:val="001A212E"/>
    <w:rsid w:val="001E1D55"/>
    <w:rsid w:val="00251B51"/>
    <w:rsid w:val="00336A29"/>
    <w:rsid w:val="0036613A"/>
    <w:rsid w:val="00374706"/>
    <w:rsid w:val="0039042B"/>
    <w:rsid w:val="003A05E9"/>
    <w:rsid w:val="003C344C"/>
    <w:rsid w:val="0041683F"/>
    <w:rsid w:val="00447A7E"/>
    <w:rsid w:val="004B62E6"/>
    <w:rsid w:val="004C321B"/>
    <w:rsid w:val="004E6037"/>
    <w:rsid w:val="005021AA"/>
    <w:rsid w:val="005471AA"/>
    <w:rsid w:val="005E2408"/>
    <w:rsid w:val="005E5C33"/>
    <w:rsid w:val="00665F5B"/>
    <w:rsid w:val="006A5CBE"/>
    <w:rsid w:val="006B0899"/>
    <w:rsid w:val="006C35CF"/>
    <w:rsid w:val="006E741D"/>
    <w:rsid w:val="007E6076"/>
    <w:rsid w:val="008104E7"/>
    <w:rsid w:val="00814D48"/>
    <w:rsid w:val="00840EB2"/>
    <w:rsid w:val="008633B7"/>
    <w:rsid w:val="00872610"/>
    <w:rsid w:val="008A0FC5"/>
    <w:rsid w:val="008E767A"/>
    <w:rsid w:val="00945A76"/>
    <w:rsid w:val="00985827"/>
    <w:rsid w:val="009D3EF7"/>
    <w:rsid w:val="00A44446"/>
    <w:rsid w:val="00A46038"/>
    <w:rsid w:val="00AC102E"/>
    <w:rsid w:val="00AC1DF8"/>
    <w:rsid w:val="00AC4703"/>
    <w:rsid w:val="00AD1775"/>
    <w:rsid w:val="00B101F1"/>
    <w:rsid w:val="00C34C76"/>
    <w:rsid w:val="00C61A94"/>
    <w:rsid w:val="00D76C82"/>
    <w:rsid w:val="00DB3611"/>
    <w:rsid w:val="00E72346"/>
    <w:rsid w:val="00EC5578"/>
    <w:rsid w:val="00EF1EB2"/>
    <w:rsid w:val="00F10AD9"/>
    <w:rsid w:val="00F25E05"/>
    <w:rsid w:val="00F92D3D"/>
    <w:rsid w:val="00FB6B11"/>
    <w:rsid w:val="00FB6B85"/>
    <w:rsid w:val="00FE23AB"/>
    <w:rsid w:val="00FE69F4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B58845-5AF8-4950-897C-836B0A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42B"/>
    <w:pPr>
      <w:ind w:left="720"/>
      <w:contextualSpacing/>
    </w:pPr>
  </w:style>
  <w:style w:type="paragraph" w:customStyle="1" w:styleId="Default">
    <w:name w:val="Default"/>
    <w:rsid w:val="00AC1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"/>
    <w:unhideWhenUsed/>
    <w:rsid w:val="00AC102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AC102E"/>
  </w:style>
  <w:style w:type="character" w:customStyle="1" w:styleId="1">
    <w:name w:val="Основной текст Знак1"/>
    <w:basedOn w:val="a0"/>
    <w:link w:val="a5"/>
    <w:locked/>
    <w:rsid w:val="00AC102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36">
    <w:name w:val="Заголовок №36"/>
    <w:basedOn w:val="a0"/>
    <w:rsid w:val="00AC102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5">
    <w:name w:val="Основной текст + Полужирный15"/>
    <w:basedOn w:val="a6"/>
    <w:rsid w:val="00AC102E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paragraph" w:styleId="a7">
    <w:name w:val="No Spacing"/>
    <w:uiPriority w:val="1"/>
    <w:qFormat/>
    <w:rsid w:val="00AC102E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6A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336A29"/>
    <w:rPr>
      <w:b/>
      <w:bCs/>
    </w:rPr>
  </w:style>
  <w:style w:type="character" w:customStyle="1" w:styleId="apple-converted-space">
    <w:name w:val="apple-converted-space"/>
    <w:basedOn w:val="a0"/>
    <w:rsid w:val="00336A29"/>
  </w:style>
  <w:style w:type="character" w:styleId="a9">
    <w:name w:val="Emphasis"/>
    <w:basedOn w:val="a0"/>
    <w:uiPriority w:val="20"/>
    <w:qFormat/>
    <w:rsid w:val="00336A29"/>
    <w:rPr>
      <w:i/>
      <w:iCs/>
    </w:rPr>
  </w:style>
  <w:style w:type="character" w:customStyle="1" w:styleId="mw-headline">
    <w:name w:val="mw-headline"/>
    <w:basedOn w:val="a0"/>
    <w:rsid w:val="006A5CBE"/>
  </w:style>
  <w:style w:type="paragraph" w:styleId="aa">
    <w:name w:val="header"/>
    <w:basedOn w:val="a"/>
    <w:link w:val="ab"/>
    <w:unhideWhenUsed/>
    <w:rsid w:val="00840E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40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Полужирный11"/>
    <w:basedOn w:val="a6"/>
    <w:rsid w:val="00840EB2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3C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44C"/>
  </w:style>
  <w:style w:type="paragraph" w:customStyle="1" w:styleId="p15">
    <w:name w:val="p15"/>
    <w:basedOn w:val="a"/>
    <w:rsid w:val="004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321B"/>
  </w:style>
  <w:style w:type="character" w:customStyle="1" w:styleId="s7">
    <w:name w:val="s7"/>
    <w:basedOn w:val="a0"/>
    <w:rsid w:val="004C321B"/>
  </w:style>
  <w:style w:type="character" w:customStyle="1" w:styleId="s10">
    <w:name w:val="s10"/>
    <w:basedOn w:val="a0"/>
    <w:rsid w:val="004C321B"/>
  </w:style>
  <w:style w:type="character" w:customStyle="1" w:styleId="s18">
    <w:name w:val="s18"/>
    <w:basedOn w:val="a0"/>
    <w:rsid w:val="004C321B"/>
  </w:style>
  <w:style w:type="paragraph" w:styleId="ae">
    <w:name w:val="Balloon Text"/>
    <w:basedOn w:val="a"/>
    <w:link w:val="af"/>
    <w:uiPriority w:val="99"/>
    <w:semiHidden/>
    <w:unhideWhenUsed/>
    <w:rsid w:val="0094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Еремеевы</dc:creator>
  <cp:keywords/>
  <dc:description/>
  <cp:lastModifiedBy>Зульфия Трубина</cp:lastModifiedBy>
  <cp:revision>20</cp:revision>
  <cp:lastPrinted>2016-09-22T06:41:00Z</cp:lastPrinted>
  <dcterms:created xsi:type="dcterms:W3CDTF">2015-02-15T18:33:00Z</dcterms:created>
  <dcterms:modified xsi:type="dcterms:W3CDTF">2017-02-20T13:15:00Z</dcterms:modified>
</cp:coreProperties>
</file>